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8BE6" w14:textId="77777777" w:rsidR="00522D2F" w:rsidRDefault="00522D2F" w:rsidP="00896432">
      <w:pPr>
        <w:jc w:val="center"/>
        <w:rPr>
          <w:b/>
          <w:bCs/>
        </w:rPr>
      </w:pPr>
    </w:p>
    <w:p w14:paraId="5081C619" w14:textId="77777777" w:rsidR="00FD7568" w:rsidRDefault="00FD7568" w:rsidP="008E5905">
      <w:pPr>
        <w:pStyle w:val="a7"/>
        <w:spacing w:line="240" w:lineRule="auto"/>
        <w:jc w:val="center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Дополнительное соглашение № 1</w:t>
      </w:r>
    </w:p>
    <w:p w14:paraId="102A65AA" w14:textId="0D390569" w:rsidR="003833D9" w:rsidRDefault="00FD7568" w:rsidP="008E5905">
      <w:pPr>
        <w:pStyle w:val="a7"/>
        <w:spacing w:line="240" w:lineRule="auto"/>
        <w:jc w:val="center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 xml:space="preserve">к договору поставки </w:t>
      </w:r>
      <w:r w:rsidR="00846BC3">
        <w:rPr>
          <w:rFonts w:ascii="Times New Roman" w:hAnsi="Times New Roman" w:cs="Times New Roman"/>
          <w:position w:val="0"/>
          <w:sz w:val="24"/>
          <w:szCs w:val="24"/>
        </w:rPr>
        <w:t>лечебно-профилактического питания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от 11.01.2022 №</w:t>
      </w:r>
      <w:r w:rsidR="00FF223E">
        <w:rPr>
          <w:rFonts w:ascii="Times New Roman" w:hAnsi="Times New Roman" w:cs="Times New Roman"/>
          <w:position w:val="0"/>
          <w:sz w:val="24"/>
          <w:szCs w:val="24"/>
        </w:rPr>
        <w:t>9</w:t>
      </w:r>
    </w:p>
    <w:p w14:paraId="0877947F" w14:textId="6E8889CD" w:rsidR="00FD7568" w:rsidRDefault="00FD7568" w:rsidP="003833D9">
      <w:pPr>
        <w:pStyle w:val="a7"/>
        <w:jc w:val="center"/>
        <w:rPr>
          <w:rFonts w:ascii="Times New Roman" w:hAnsi="Times New Roman" w:cs="Times New Roman"/>
          <w:position w:val="0"/>
          <w:sz w:val="24"/>
          <w:szCs w:val="24"/>
        </w:rPr>
      </w:pPr>
    </w:p>
    <w:p w14:paraId="4B564DED" w14:textId="29513677" w:rsidR="00A23B68" w:rsidRDefault="00FD7568" w:rsidP="00FD7568">
      <w:pPr>
        <w:pStyle w:val="a7"/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</w:pPr>
      <w:r w:rsidRPr="00FD7568"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  <w:t xml:space="preserve">г. Москва                      </w:t>
      </w:r>
      <w:r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  <w:t xml:space="preserve">                                                                                   01.09.2022 г.</w:t>
      </w:r>
    </w:p>
    <w:p w14:paraId="0FB190BE" w14:textId="657C81FF" w:rsidR="00A23B68" w:rsidRDefault="00A23B68" w:rsidP="00A23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"Ромашка"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"Поставщик", в лице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генерального директора Петровой Анны Васильевны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"Солнышко"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"Покупатель", в лице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генерального директора Иванова Андрей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"Стороны", заключили настоящее дополнительное соглашение к Договору поставки </w:t>
      </w:r>
      <w:r w:rsidR="00846BC3">
        <w:rPr>
          <w:rFonts w:ascii="Times New Roman" w:hAnsi="Times New Roman" w:cs="Times New Roman"/>
          <w:sz w:val="24"/>
          <w:szCs w:val="24"/>
        </w:rPr>
        <w:t>лечебно-профилактического питания</w:t>
      </w:r>
      <w:r>
        <w:rPr>
          <w:rFonts w:ascii="Times New Roman" w:hAnsi="Times New Roman" w:cs="Times New Roman"/>
          <w:sz w:val="24"/>
          <w:szCs w:val="24"/>
        </w:rPr>
        <w:t xml:space="preserve"> от 11.01.2022 г. №</w:t>
      </w:r>
      <w:r w:rsidR="00FF22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22DB86E0" w14:textId="77777777" w:rsidR="00A23B68" w:rsidRDefault="00A23B68" w:rsidP="00FD7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1B9752" w14:textId="2BA3450E" w:rsidR="00FF223E" w:rsidRPr="00A23B68" w:rsidRDefault="008E5905" w:rsidP="00F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C7551" w:rsidRPr="008E590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E12E91" w:rsidRPr="008E5905">
        <w:rPr>
          <w:rFonts w:ascii="Times New Roman" w:hAnsi="Times New Roman" w:cs="Times New Roman"/>
          <w:color w:val="000000"/>
          <w:sz w:val="24"/>
          <w:szCs w:val="24"/>
        </w:rPr>
        <w:t xml:space="preserve">Договор поставки </w:t>
      </w:r>
      <w:r w:rsidR="00FF223E" w:rsidRPr="008E5905">
        <w:rPr>
          <w:rFonts w:ascii="Times New Roman" w:hAnsi="Times New Roman" w:cs="Times New Roman"/>
          <w:sz w:val="24"/>
          <w:szCs w:val="24"/>
        </w:rPr>
        <w:t>лечебно-профилактического питания от 11.01.2022 г. №9</w:t>
      </w:r>
      <w:r w:rsidR="00E12E91" w:rsidRPr="008E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551" w:rsidRPr="008E5905">
        <w:rPr>
          <w:rFonts w:ascii="Times New Roman" w:hAnsi="Times New Roman" w:cs="Times New Roman"/>
          <w:color w:val="000000"/>
          <w:sz w:val="24"/>
          <w:szCs w:val="24"/>
        </w:rPr>
        <w:t>пунктами 2.4, 2.5</w:t>
      </w:r>
      <w:r w:rsidR="00E12E91" w:rsidRPr="008E59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83F0D3" w14:textId="20A04373" w:rsidR="00AC7551" w:rsidRDefault="00AC7551" w:rsidP="00AC7551">
      <w:pPr>
        <w:autoSpaceDE w:val="0"/>
        <w:autoSpaceDN w:val="0"/>
        <w:adjustRightInd w:val="0"/>
        <w:spacing w:after="0" w:line="240" w:lineRule="auto"/>
        <w:outlineLvl w:val="0"/>
        <w:rPr>
          <w:rFonts w:ascii="Spectral" w:hAnsi="Spectral" w:cs="Spectral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7568" w:rsidRPr="00FD75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7568"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. Поставщик обязуется 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>составлять и согласовывать недельные меню-раскладки на каждый рабочий день и картотеки блюд для рационов.</w:t>
      </w:r>
      <w:r w:rsidRPr="00AC7551">
        <w:rPr>
          <w:rFonts w:ascii="Spectral" w:hAnsi="Spectral" w:cs="Spectral"/>
          <w:color w:val="000000"/>
          <w:sz w:val="17"/>
          <w:szCs w:val="17"/>
        </w:rPr>
        <w:t xml:space="preserve"> </w:t>
      </w:r>
    </w:p>
    <w:p w14:paraId="2FB75652" w14:textId="668FCDD8" w:rsidR="00AC7551" w:rsidRDefault="00AC7551" w:rsidP="00AC7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7551">
        <w:rPr>
          <w:rFonts w:ascii="Times New Roman" w:hAnsi="Times New Roman" w:cs="Times New Roman"/>
          <w:color w:val="000000"/>
          <w:sz w:val="24"/>
          <w:szCs w:val="24"/>
        </w:rPr>
        <w:t>2.5.</w:t>
      </w:r>
      <w:r>
        <w:rPr>
          <w:rFonts w:ascii="Spectral" w:hAnsi="Spectral" w:cs="Spectral"/>
          <w:color w:val="000000"/>
          <w:sz w:val="17"/>
          <w:szCs w:val="17"/>
        </w:rPr>
        <w:t xml:space="preserve"> </w:t>
      </w:r>
      <w:r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обязуется 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>предоставлять свидетельства о госрегистрации на третьи блюда из рационов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их 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>выда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 xml:space="preserve">чи 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>в виде продуктов с обогащенным составом</w:t>
      </w:r>
      <w:r w:rsidRPr="00AC75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D8C8D6" w14:textId="589D8CC3" w:rsidR="008E5905" w:rsidRDefault="008E5905" w:rsidP="00AC7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833BF" w14:textId="7AAE093F" w:rsidR="008E5905" w:rsidRDefault="008E5905" w:rsidP="008E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626620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Дополнительным соглашением, сохраняют силу условия Договора поставки лечебно-профилактического питания от 11.01.2022 г. №9.</w:t>
      </w:r>
    </w:p>
    <w:p w14:paraId="3855CBA0" w14:textId="20620001" w:rsidR="008E5905" w:rsidRDefault="008E5905" w:rsidP="008E59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вступает в силу с момента его подписания Сторонами и является неотъемлемой частью Договора поставки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ечебно-профилактического питания от 11.01.2022 г. №9.</w:t>
      </w:r>
    </w:p>
    <w:p w14:paraId="4E719D88" w14:textId="22162FB4" w:rsidR="008E5905" w:rsidRDefault="008E5905" w:rsidP="008E59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bookmarkEnd w:id="0"/>
    <w:p w14:paraId="2F2DF892" w14:textId="77777777" w:rsidR="008E5905" w:rsidRDefault="008E5905" w:rsidP="00AC7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78251" w14:textId="3B0F31B9" w:rsidR="00AC7551" w:rsidRDefault="00AC7551" w:rsidP="00AC7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6024F" w14:textId="32C33C59" w:rsidR="00915C31" w:rsidRDefault="00915C31" w:rsidP="00915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5C31">
        <w:rPr>
          <w:rFonts w:ascii="Times New Roman" w:hAnsi="Times New Roman" w:cs="Times New Roman"/>
          <w:color w:val="000000"/>
          <w:sz w:val="24"/>
          <w:szCs w:val="24"/>
        </w:rPr>
        <w:t>Адреса и р</w:t>
      </w:r>
      <w:r w:rsidRPr="00915C31">
        <w:rPr>
          <w:rFonts w:ascii="Times New Roman" w:hAnsi="Times New Roman" w:cs="Times New Roman"/>
          <w:color w:val="000000"/>
          <w:sz w:val="24"/>
          <w:szCs w:val="24"/>
        </w:rPr>
        <w:t xml:space="preserve">еквизиты </w:t>
      </w:r>
      <w:r w:rsidRPr="00915C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15C31">
        <w:rPr>
          <w:rFonts w:ascii="Times New Roman" w:hAnsi="Times New Roman" w:cs="Times New Roman"/>
          <w:color w:val="000000"/>
          <w:sz w:val="24"/>
          <w:szCs w:val="24"/>
        </w:rPr>
        <w:t>торон</w:t>
      </w:r>
      <w:r w:rsidRPr="00915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EEEEB0" w14:textId="17478CF0" w:rsidR="006923FC" w:rsidRDefault="006923FC" w:rsidP="00915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23FC" w:rsidRPr="006923FC" w14:paraId="204808E9" w14:textId="77777777" w:rsidTr="00585A0D">
        <w:tc>
          <w:tcPr>
            <w:tcW w:w="4672" w:type="dxa"/>
          </w:tcPr>
          <w:p w14:paraId="2066221A" w14:textId="7C58485D" w:rsidR="00585A0D" w:rsidRPr="006923FC" w:rsidRDefault="006923FC" w:rsidP="008E59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  <w:tc>
          <w:tcPr>
            <w:tcW w:w="4673" w:type="dxa"/>
          </w:tcPr>
          <w:p w14:paraId="09370F06" w14:textId="50832442" w:rsidR="006923FC" w:rsidRP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</w:tr>
      <w:tr w:rsidR="006923FC" w14:paraId="6B0910BE" w14:textId="77777777" w:rsidTr="00585A0D">
        <w:tc>
          <w:tcPr>
            <w:tcW w:w="4672" w:type="dxa"/>
          </w:tcPr>
          <w:p w14:paraId="281F6576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Ромашка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74269E8A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г. Москва,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5584EDD6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41002301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EDDBD12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775895412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EC63B32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</w:t>
            </w:r>
          </w:p>
          <w:p w14:paraId="08ED653C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2C4DACE0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Банке 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«Богатей»</w:t>
            </w:r>
          </w:p>
          <w:p w14:paraId="3E3BC546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7412589000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  <w:p w14:paraId="013B4B8B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43A891E0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  <w:p w14:paraId="202C684D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DCD7E5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068AA12C" w14:textId="04531721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  <w:tc>
          <w:tcPr>
            <w:tcW w:w="4673" w:type="dxa"/>
          </w:tcPr>
          <w:p w14:paraId="02C9C0E0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9BC5A20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г. Москва,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0F71413E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1065480012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  <w:p w14:paraId="0DACA8D5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776984125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4085D51D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</w:t>
            </w:r>
          </w:p>
          <w:p w14:paraId="535C0ADF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123456789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  <w:p w14:paraId="6F131014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Банке 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«Богатей»</w:t>
            </w:r>
          </w:p>
          <w:p w14:paraId="7702468B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4002600100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  <w:p w14:paraId="50049489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0322FFC2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14:paraId="3C3654D9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B76727" w14:textId="77777777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0F55D640" w14:textId="36FCFBBD" w:rsidR="006923FC" w:rsidRDefault="006923FC" w:rsidP="006923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Иванов</w:t>
            </w:r>
          </w:p>
        </w:tc>
      </w:tr>
    </w:tbl>
    <w:p w14:paraId="2EF6931A" w14:textId="77777777" w:rsidR="006923FC" w:rsidRPr="00915C31" w:rsidRDefault="006923FC" w:rsidP="00915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23FC" w:rsidRPr="00915C31" w:rsidSect="008E590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5F6E" w14:textId="77777777" w:rsidR="00896432" w:rsidRDefault="00896432" w:rsidP="00896432">
      <w:pPr>
        <w:spacing w:after="0" w:line="240" w:lineRule="auto"/>
      </w:pPr>
      <w:r>
        <w:separator/>
      </w:r>
    </w:p>
  </w:endnote>
  <w:endnote w:type="continuationSeparator" w:id="0">
    <w:p w14:paraId="0D22695C" w14:textId="77777777" w:rsidR="00896432" w:rsidRDefault="00896432" w:rsidP="008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1DC6" w14:textId="77777777" w:rsidR="00896432" w:rsidRDefault="00896432" w:rsidP="00896432">
      <w:pPr>
        <w:spacing w:after="0" w:line="240" w:lineRule="auto"/>
      </w:pPr>
      <w:r>
        <w:separator/>
      </w:r>
    </w:p>
  </w:footnote>
  <w:footnote w:type="continuationSeparator" w:id="0">
    <w:p w14:paraId="5D6A6444" w14:textId="77777777" w:rsidR="00896432" w:rsidRDefault="00896432" w:rsidP="008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267" w14:textId="2169FF2E" w:rsidR="00896432" w:rsidRPr="00896432" w:rsidRDefault="00896432" w:rsidP="008964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24600" wp14:editId="49D51FDD">
          <wp:simplePos x="0" y="0"/>
          <wp:positionH relativeFrom="margin">
            <wp:posOffset>-828675</wp:posOffset>
          </wp:positionH>
          <wp:positionV relativeFrom="paragraph">
            <wp:posOffset>-5715</wp:posOffset>
          </wp:positionV>
          <wp:extent cx="2162175" cy="260294"/>
          <wp:effectExtent l="0" t="0" r="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6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57FF5"/>
    <w:multiLevelType w:val="hybridMultilevel"/>
    <w:tmpl w:val="3A761CB4"/>
    <w:lvl w:ilvl="0" w:tplc="AEF20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7"/>
    <w:rsid w:val="003833D9"/>
    <w:rsid w:val="00522D2F"/>
    <w:rsid w:val="00585A0D"/>
    <w:rsid w:val="006923FC"/>
    <w:rsid w:val="00846BC3"/>
    <w:rsid w:val="00896432"/>
    <w:rsid w:val="008E5905"/>
    <w:rsid w:val="00915C31"/>
    <w:rsid w:val="00956CB5"/>
    <w:rsid w:val="009B79D7"/>
    <w:rsid w:val="00A23B68"/>
    <w:rsid w:val="00AC7551"/>
    <w:rsid w:val="00C15B33"/>
    <w:rsid w:val="00DB14F5"/>
    <w:rsid w:val="00E12E91"/>
    <w:rsid w:val="00EE524E"/>
    <w:rsid w:val="00FD7568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3650"/>
  <w15:chartTrackingRefBased/>
  <w15:docId w15:val="{0D9ACF20-2F50-41A1-962D-B7AE31C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32"/>
  </w:style>
  <w:style w:type="paragraph" w:styleId="a5">
    <w:name w:val="footer"/>
    <w:basedOn w:val="a"/>
    <w:link w:val="a6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32"/>
  </w:style>
  <w:style w:type="paragraph" w:customStyle="1" w:styleId="a7">
    <w:name w:val="Заголовок образца (Образец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[Без стиля]"/>
    <w:rsid w:val="003833D9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9">
    <w:name w:val="Абзац с красной строкой (Статья:Текст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  <w:style w:type="paragraph" w:customStyle="1" w:styleId="aa">
    <w:name w:val="Текст таблицы (Образец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180" w:lineRule="atLeast"/>
      <w:textAlignment w:val="center"/>
    </w:pPr>
    <w:rPr>
      <w:rFonts w:ascii="Spectral" w:hAnsi="Spectral" w:cs="Spectral"/>
      <w:color w:val="000000"/>
      <w:sz w:val="16"/>
      <w:szCs w:val="16"/>
    </w:rPr>
  </w:style>
  <w:style w:type="paragraph" w:customStyle="1" w:styleId="ab">
    <w:name w:val="Текст (Таблица)"/>
    <w:basedOn w:val="a"/>
    <w:uiPriority w:val="99"/>
    <w:rsid w:val="00E12E91"/>
    <w:pPr>
      <w:tabs>
        <w:tab w:val="left" w:pos="368"/>
        <w:tab w:val="left" w:pos="735"/>
        <w:tab w:val="left" w:pos="1103"/>
        <w:tab w:val="left" w:pos="1470"/>
        <w:tab w:val="left" w:pos="1838"/>
        <w:tab w:val="left" w:pos="2205"/>
        <w:tab w:val="left" w:pos="2573"/>
        <w:tab w:val="left" w:pos="2940"/>
        <w:tab w:val="left" w:pos="3308"/>
        <w:tab w:val="left" w:pos="3675"/>
        <w:tab w:val="left" w:pos="4043"/>
        <w:tab w:val="left" w:pos="4410"/>
        <w:tab w:val="left" w:pos="4778"/>
        <w:tab w:val="left" w:pos="5145"/>
        <w:tab w:val="left" w:pos="5513"/>
        <w:tab w:val="left" w:pos="5880"/>
        <w:tab w:val="left" w:pos="6248"/>
        <w:tab w:val="left" w:pos="6615"/>
        <w:tab w:val="left" w:pos="6983"/>
        <w:tab w:val="left" w:pos="7350"/>
        <w:tab w:val="left" w:pos="7718"/>
      </w:tabs>
      <w:autoSpaceDE w:val="0"/>
      <w:autoSpaceDN w:val="0"/>
      <w:adjustRightInd w:val="0"/>
      <w:spacing w:after="90" w:line="180" w:lineRule="atLeast"/>
      <w:textAlignment w:val="center"/>
    </w:pPr>
    <w:rPr>
      <w:rFonts w:ascii="Spectral" w:hAnsi="Spectral" w:cs="Spectral"/>
      <w:color w:val="000000"/>
      <w:sz w:val="17"/>
      <w:szCs w:val="17"/>
    </w:rPr>
  </w:style>
  <w:style w:type="table" w:styleId="ac">
    <w:name w:val="Table Grid"/>
    <w:basedOn w:val="a1"/>
    <w:uiPriority w:val="39"/>
    <w:rsid w:val="0069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8</cp:revision>
  <dcterms:created xsi:type="dcterms:W3CDTF">2022-08-11T15:12:00Z</dcterms:created>
  <dcterms:modified xsi:type="dcterms:W3CDTF">2022-08-17T08:04:00Z</dcterms:modified>
</cp:coreProperties>
</file>